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77" w:rsidRDefault="003A6E9F" w:rsidP="008F38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Болгария. ММЦ </w:t>
      </w:r>
      <w:bookmarkStart w:id="0" w:name="_GoBack"/>
      <w:bookmarkEnd w:id="0"/>
      <w:proofErr w:type="spellStart"/>
      <w:r w:rsidR="008F3877" w:rsidRPr="008F3877">
        <w:rPr>
          <w:rFonts w:ascii="Times New Roman" w:hAnsi="Times New Roman" w:cs="Times New Roman"/>
          <w:b/>
          <w:sz w:val="32"/>
          <w:szCs w:val="32"/>
        </w:rPr>
        <w:t>Сердика</w:t>
      </w:r>
      <w:proofErr w:type="spellEnd"/>
      <w:r w:rsidR="008F387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F3877" w:rsidRPr="008F3877">
        <w:rPr>
          <w:rFonts w:ascii="Times New Roman" w:hAnsi="Times New Roman" w:cs="Times New Roman"/>
          <w:b/>
          <w:sz w:val="32"/>
          <w:szCs w:val="32"/>
        </w:rPr>
        <w:t>Золотые пески.</w:t>
      </w:r>
    </w:p>
    <w:p w:rsidR="00814F10" w:rsidRPr="008F3877" w:rsidRDefault="00814F10" w:rsidP="008F38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Возраст: от 16-23 лет</w:t>
      </w:r>
    </w:p>
    <w:p w:rsidR="008F3877" w:rsidRPr="008F3877" w:rsidRDefault="008F3877" w:rsidP="008F3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ММЦ</w:t>
      </w:r>
      <w:r w:rsidRPr="008F3877">
        <w:rPr>
          <w:rFonts w:ascii="Times New Roman" w:hAnsi="Times New Roman" w:cs="Times New Roman"/>
          <w:sz w:val="28"/>
          <w:szCs w:val="28"/>
        </w:rPr>
        <w:t xml:space="preserve"> </w:t>
      </w:r>
      <w:r w:rsidR="00CA59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591F">
        <w:rPr>
          <w:rFonts w:ascii="Times New Roman" w:hAnsi="Times New Roman" w:cs="Times New Roman"/>
          <w:sz w:val="28"/>
          <w:szCs w:val="28"/>
        </w:rPr>
        <w:t>Сердика</w:t>
      </w:r>
      <w:proofErr w:type="spellEnd"/>
      <w:r w:rsidR="00CA591F">
        <w:rPr>
          <w:rFonts w:ascii="Times New Roman" w:hAnsi="Times New Roman" w:cs="Times New Roman"/>
          <w:sz w:val="28"/>
          <w:szCs w:val="28"/>
        </w:rPr>
        <w:t xml:space="preserve">» </w:t>
      </w:r>
      <w:r w:rsidRPr="001C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 на побережье Черного моря в 15 км от г. Варна, в живописном парке, в самом центре </w:t>
      </w:r>
      <w:r w:rsidR="00CA591F" w:rsidRPr="001C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всемирно известного</w:t>
      </w:r>
      <w:r w:rsidRPr="001C2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курортного комплекса «Золотые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ески» в 350 м от моря.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C298A" w:rsidTr="00865F9F">
        <w:tc>
          <w:tcPr>
            <w:tcW w:w="1914" w:type="dxa"/>
          </w:tcPr>
          <w:p w:rsidR="001C298A" w:rsidRDefault="001C298A">
            <w:r>
              <w:t>Заезд</w:t>
            </w:r>
          </w:p>
        </w:tc>
        <w:tc>
          <w:tcPr>
            <w:tcW w:w="3828" w:type="dxa"/>
            <w:gridSpan w:val="2"/>
          </w:tcPr>
          <w:p w:rsidR="001C298A" w:rsidRDefault="001C298A">
            <w:r>
              <w:t>15 дней</w:t>
            </w:r>
          </w:p>
        </w:tc>
        <w:tc>
          <w:tcPr>
            <w:tcW w:w="3829" w:type="dxa"/>
            <w:gridSpan w:val="2"/>
          </w:tcPr>
          <w:p w:rsidR="001C298A" w:rsidRDefault="001C298A">
            <w:r>
              <w:t>22 дня</w:t>
            </w:r>
          </w:p>
        </w:tc>
      </w:tr>
      <w:tr w:rsidR="001C298A" w:rsidTr="001C298A">
        <w:tc>
          <w:tcPr>
            <w:tcW w:w="1914" w:type="dxa"/>
          </w:tcPr>
          <w:p w:rsidR="001C298A" w:rsidRDefault="001C298A">
            <w:r>
              <w:t>возраст</w:t>
            </w:r>
          </w:p>
        </w:tc>
        <w:tc>
          <w:tcPr>
            <w:tcW w:w="1914" w:type="dxa"/>
          </w:tcPr>
          <w:p w:rsidR="001C298A" w:rsidRDefault="001C298A">
            <w:r>
              <w:t>до 15,99 лет</w:t>
            </w:r>
          </w:p>
        </w:tc>
        <w:tc>
          <w:tcPr>
            <w:tcW w:w="1914" w:type="dxa"/>
          </w:tcPr>
          <w:p w:rsidR="001C298A" w:rsidRDefault="001C298A">
            <w:r>
              <w:t>до 23 лет</w:t>
            </w:r>
          </w:p>
        </w:tc>
        <w:tc>
          <w:tcPr>
            <w:tcW w:w="1914" w:type="dxa"/>
          </w:tcPr>
          <w:p w:rsidR="001C298A" w:rsidRDefault="001C298A">
            <w:r>
              <w:t>до 15,99 лет</w:t>
            </w:r>
          </w:p>
        </w:tc>
        <w:tc>
          <w:tcPr>
            <w:tcW w:w="1915" w:type="dxa"/>
          </w:tcPr>
          <w:p w:rsidR="001C298A" w:rsidRDefault="001C298A">
            <w:r>
              <w:t>до 23 лет</w:t>
            </w:r>
          </w:p>
        </w:tc>
      </w:tr>
      <w:tr w:rsidR="001C298A" w:rsidTr="001C298A">
        <w:tc>
          <w:tcPr>
            <w:tcW w:w="1914" w:type="dxa"/>
          </w:tcPr>
          <w:p w:rsidR="001C298A" w:rsidRDefault="00CA591F">
            <w:r>
              <w:t>11.06.2018</w:t>
            </w:r>
          </w:p>
        </w:tc>
        <w:tc>
          <w:tcPr>
            <w:tcW w:w="1914" w:type="dxa"/>
          </w:tcPr>
          <w:p w:rsidR="001C298A" w:rsidRDefault="00CA591F">
            <w:r>
              <w:t>540</w:t>
            </w:r>
          </w:p>
        </w:tc>
        <w:tc>
          <w:tcPr>
            <w:tcW w:w="1914" w:type="dxa"/>
          </w:tcPr>
          <w:p w:rsidR="001C298A" w:rsidRDefault="00CA591F">
            <w:r>
              <w:t>575</w:t>
            </w:r>
          </w:p>
        </w:tc>
        <w:tc>
          <w:tcPr>
            <w:tcW w:w="1914" w:type="dxa"/>
          </w:tcPr>
          <w:p w:rsidR="001C298A" w:rsidRDefault="00CA591F">
            <w:r>
              <w:t>660</w:t>
            </w:r>
          </w:p>
        </w:tc>
        <w:tc>
          <w:tcPr>
            <w:tcW w:w="1915" w:type="dxa"/>
          </w:tcPr>
          <w:p w:rsidR="001C298A" w:rsidRDefault="00CA591F">
            <w:r>
              <w:t>710</w:t>
            </w:r>
          </w:p>
        </w:tc>
      </w:tr>
      <w:tr w:rsidR="001C298A" w:rsidTr="001C298A">
        <w:tc>
          <w:tcPr>
            <w:tcW w:w="1914" w:type="dxa"/>
          </w:tcPr>
          <w:p w:rsidR="001C298A" w:rsidRDefault="00CA591F">
            <w:r>
              <w:t>18.06.2018</w:t>
            </w:r>
          </w:p>
        </w:tc>
        <w:tc>
          <w:tcPr>
            <w:tcW w:w="1914" w:type="dxa"/>
          </w:tcPr>
          <w:p w:rsidR="001C298A" w:rsidRDefault="00CA591F">
            <w:r>
              <w:t>540</w:t>
            </w:r>
          </w:p>
        </w:tc>
        <w:tc>
          <w:tcPr>
            <w:tcW w:w="1914" w:type="dxa"/>
          </w:tcPr>
          <w:p w:rsidR="001C298A" w:rsidRDefault="00CA591F">
            <w:r>
              <w:t>575</w:t>
            </w:r>
          </w:p>
        </w:tc>
        <w:tc>
          <w:tcPr>
            <w:tcW w:w="1914" w:type="dxa"/>
          </w:tcPr>
          <w:p w:rsidR="001C298A" w:rsidRDefault="00CA591F">
            <w:r>
              <w:t>660</w:t>
            </w:r>
          </w:p>
        </w:tc>
        <w:tc>
          <w:tcPr>
            <w:tcW w:w="1915" w:type="dxa"/>
          </w:tcPr>
          <w:p w:rsidR="001C298A" w:rsidRDefault="00CA591F">
            <w:r>
              <w:t>710</w:t>
            </w:r>
          </w:p>
        </w:tc>
      </w:tr>
      <w:tr w:rsidR="001C298A" w:rsidTr="001C298A">
        <w:tc>
          <w:tcPr>
            <w:tcW w:w="1914" w:type="dxa"/>
          </w:tcPr>
          <w:p w:rsidR="001C298A" w:rsidRDefault="00CA591F">
            <w:r>
              <w:t>25.06.2018</w:t>
            </w:r>
          </w:p>
        </w:tc>
        <w:tc>
          <w:tcPr>
            <w:tcW w:w="1914" w:type="dxa"/>
          </w:tcPr>
          <w:p w:rsidR="001C298A" w:rsidRDefault="00CA591F">
            <w:r>
              <w:t>555</w:t>
            </w:r>
          </w:p>
        </w:tc>
        <w:tc>
          <w:tcPr>
            <w:tcW w:w="1914" w:type="dxa"/>
          </w:tcPr>
          <w:p w:rsidR="001C298A" w:rsidRDefault="00CA591F">
            <w:r>
              <w:t>595</w:t>
            </w:r>
          </w:p>
        </w:tc>
        <w:tc>
          <w:tcPr>
            <w:tcW w:w="1914" w:type="dxa"/>
          </w:tcPr>
          <w:p w:rsidR="001C298A" w:rsidRDefault="00CA591F">
            <w:r>
              <w:t>690</w:t>
            </w:r>
          </w:p>
        </w:tc>
        <w:tc>
          <w:tcPr>
            <w:tcW w:w="1915" w:type="dxa"/>
          </w:tcPr>
          <w:p w:rsidR="001C298A" w:rsidRDefault="00CA591F">
            <w:r>
              <w:t>740</w:t>
            </w:r>
          </w:p>
        </w:tc>
      </w:tr>
      <w:tr w:rsidR="001C298A" w:rsidTr="001C298A">
        <w:tc>
          <w:tcPr>
            <w:tcW w:w="1914" w:type="dxa"/>
          </w:tcPr>
          <w:p w:rsidR="001C298A" w:rsidRDefault="00CA591F">
            <w:r>
              <w:t>02.07.2018</w:t>
            </w:r>
          </w:p>
        </w:tc>
        <w:tc>
          <w:tcPr>
            <w:tcW w:w="1914" w:type="dxa"/>
          </w:tcPr>
          <w:p w:rsidR="001C298A" w:rsidRDefault="00CA591F">
            <w:r>
              <w:t>580</w:t>
            </w:r>
          </w:p>
        </w:tc>
        <w:tc>
          <w:tcPr>
            <w:tcW w:w="1914" w:type="dxa"/>
          </w:tcPr>
          <w:p w:rsidR="001C298A" w:rsidRDefault="00CA591F">
            <w:r>
              <w:t>615</w:t>
            </w:r>
          </w:p>
        </w:tc>
        <w:tc>
          <w:tcPr>
            <w:tcW w:w="1914" w:type="dxa"/>
          </w:tcPr>
          <w:p w:rsidR="001C298A" w:rsidRDefault="00CA591F">
            <w:r>
              <w:t>730</w:t>
            </w:r>
          </w:p>
        </w:tc>
        <w:tc>
          <w:tcPr>
            <w:tcW w:w="1915" w:type="dxa"/>
          </w:tcPr>
          <w:p w:rsidR="001C298A" w:rsidRDefault="00CA591F">
            <w:r>
              <w:t>780</w:t>
            </w:r>
          </w:p>
        </w:tc>
      </w:tr>
      <w:tr w:rsidR="001C298A" w:rsidTr="001C298A">
        <w:tc>
          <w:tcPr>
            <w:tcW w:w="1914" w:type="dxa"/>
          </w:tcPr>
          <w:p w:rsidR="001C298A" w:rsidRDefault="00CA591F">
            <w:r>
              <w:t>09.07.2018</w:t>
            </w:r>
          </w:p>
        </w:tc>
        <w:tc>
          <w:tcPr>
            <w:tcW w:w="1914" w:type="dxa"/>
          </w:tcPr>
          <w:p w:rsidR="001C298A" w:rsidRDefault="00CA591F">
            <w:r>
              <w:t>590</w:t>
            </w:r>
          </w:p>
        </w:tc>
        <w:tc>
          <w:tcPr>
            <w:tcW w:w="1914" w:type="dxa"/>
          </w:tcPr>
          <w:p w:rsidR="001C298A" w:rsidRDefault="00CA591F">
            <w:r>
              <w:t>625</w:t>
            </w:r>
          </w:p>
        </w:tc>
        <w:tc>
          <w:tcPr>
            <w:tcW w:w="1914" w:type="dxa"/>
          </w:tcPr>
          <w:p w:rsidR="001C298A" w:rsidRDefault="00CA591F">
            <w:r>
              <w:t>740</w:t>
            </w:r>
          </w:p>
        </w:tc>
        <w:tc>
          <w:tcPr>
            <w:tcW w:w="1915" w:type="dxa"/>
          </w:tcPr>
          <w:p w:rsidR="001C298A" w:rsidRDefault="00CA591F">
            <w:r>
              <w:t>790</w:t>
            </w:r>
          </w:p>
        </w:tc>
      </w:tr>
      <w:tr w:rsidR="001C298A" w:rsidTr="001C298A">
        <w:tc>
          <w:tcPr>
            <w:tcW w:w="1914" w:type="dxa"/>
          </w:tcPr>
          <w:p w:rsidR="001C298A" w:rsidRDefault="00CA591F">
            <w:r>
              <w:t>16.07.2018</w:t>
            </w:r>
          </w:p>
        </w:tc>
        <w:tc>
          <w:tcPr>
            <w:tcW w:w="1914" w:type="dxa"/>
          </w:tcPr>
          <w:p w:rsidR="001C298A" w:rsidRDefault="00CA591F">
            <w:r>
              <w:t>615</w:t>
            </w:r>
          </w:p>
        </w:tc>
        <w:tc>
          <w:tcPr>
            <w:tcW w:w="1914" w:type="dxa"/>
          </w:tcPr>
          <w:p w:rsidR="001C298A" w:rsidRDefault="00CA591F">
            <w:r>
              <w:t>645</w:t>
            </w:r>
          </w:p>
        </w:tc>
        <w:tc>
          <w:tcPr>
            <w:tcW w:w="1914" w:type="dxa"/>
          </w:tcPr>
          <w:p w:rsidR="001C298A" w:rsidRDefault="00CA591F">
            <w:r>
              <w:t>750</w:t>
            </w:r>
          </w:p>
        </w:tc>
        <w:tc>
          <w:tcPr>
            <w:tcW w:w="1915" w:type="dxa"/>
          </w:tcPr>
          <w:p w:rsidR="001C298A" w:rsidRDefault="00CA591F">
            <w:r>
              <w:t>795</w:t>
            </w:r>
          </w:p>
        </w:tc>
      </w:tr>
      <w:tr w:rsidR="001C298A" w:rsidTr="001C298A">
        <w:tc>
          <w:tcPr>
            <w:tcW w:w="1914" w:type="dxa"/>
          </w:tcPr>
          <w:p w:rsidR="001C298A" w:rsidRDefault="00CA591F">
            <w:r>
              <w:t>23.07.2018</w:t>
            </w:r>
          </w:p>
        </w:tc>
        <w:tc>
          <w:tcPr>
            <w:tcW w:w="1914" w:type="dxa"/>
          </w:tcPr>
          <w:p w:rsidR="001C298A" w:rsidRDefault="004B39C9">
            <w:r>
              <w:t>620</w:t>
            </w:r>
          </w:p>
        </w:tc>
        <w:tc>
          <w:tcPr>
            <w:tcW w:w="1914" w:type="dxa"/>
          </w:tcPr>
          <w:p w:rsidR="001C298A" w:rsidRDefault="004B39C9">
            <w:r>
              <w:t>650</w:t>
            </w:r>
          </w:p>
        </w:tc>
        <w:tc>
          <w:tcPr>
            <w:tcW w:w="1914" w:type="dxa"/>
          </w:tcPr>
          <w:p w:rsidR="001C298A" w:rsidRDefault="004B39C9">
            <w:r>
              <w:t>755</w:t>
            </w:r>
          </w:p>
        </w:tc>
        <w:tc>
          <w:tcPr>
            <w:tcW w:w="1915" w:type="dxa"/>
          </w:tcPr>
          <w:p w:rsidR="001C298A" w:rsidRDefault="004B39C9">
            <w:r>
              <w:t>795</w:t>
            </w:r>
          </w:p>
        </w:tc>
      </w:tr>
      <w:tr w:rsidR="001C298A" w:rsidTr="001C298A">
        <w:tc>
          <w:tcPr>
            <w:tcW w:w="1914" w:type="dxa"/>
          </w:tcPr>
          <w:p w:rsidR="001C298A" w:rsidRDefault="00CA591F">
            <w:r>
              <w:t>30.07.2018</w:t>
            </w:r>
          </w:p>
        </w:tc>
        <w:tc>
          <w:tcPr>
            <w:tcW w:w="1914" w:type="dxa"/>
          </w:tcPr>
          <w:p w:rsidR="001C298A" w:rsidRDefault="004B39C9">
            <w:r>
              <w:t>620</w:t>
            </w:r>
          </w:p>
        </w:tc>
        <w:tc>
          <w:tcPr>
            <w:tcW w:w="1914" w:type="dxa"/>
          </w:tcPr>
          <w:p w:rsidR="001C298A" w:rsidRDefault="004B39C9">
            <w:r>
              <w:t>650</w:t>
            </w:r>
          </w:p>
        </w:tc>
        <w:tc>
          <w:tcPr>
            <w:tcW w:w="1914" w:type="dxa"/>
          </w:tcPr>
          <w:p w:rsidR="001C298A" w:rsidRDefault="004B39C9">
            <w:r>
              <w:t>755</w:t>
            </w:r>
          </w:p>
        </w:tc>
        <w:tc>
          <w:tcPr>
            <w:tcW w:w="1915" w:type="dxa"/>
          </w:tcPr>
          <w:p w:rsidR="001C298A" w:rsidRDefault="004B39C9">
            <w:r>
              <w:t>795</w:t>
            </w:r>
          </w:p>
        </w:tc>
      </w:tr>
      <w:tr w:rsidR="001C298A" w:rsidTr="001C298A">
        <w:tc>
          <w:tcPr>
            <w:tcW w:w="1914" w:type="dxa"/>
          </w:tcPr>
          <w:p w:rsidR="001C298A" w:rsidRDefault="00CA591F">
            <w:r>
              <w:t>06.08.2018</w:t>
            </w:r>
          </w:p>
        </w:tc>
        <w:tc>
          <w:tcPr>
            <w:tcW w:w="1914" w:type="dxa"/>
          </w:tcPr>
          <w:p w:rsidR="001C298A" w:rsidRDefault="004B39C9">
            <w:r>
              <w:t>620</w:t>
            </w:r>
          </w:p>
        </w:tc>
        <w:tc>
          <w:tcPr>
            <w:tcW w:w="1914" w:type="dxa"/>
          </w:tcPr>
          <w:p w:rsidR="001C298A" w:rsidRDefault="004B39C9">
            <w:r>
              <w:t>650</w:t>
            </w:r>
          </w:p>
        </w:tc>
        <w:tc>
          <w:tcPr>
            <w:tcW w:w="1914" w:type="dxa"/>
          </w:tcPr>
          <w:p w:rsidR="001C298A" w:rsidRDefault="004B39C9">
            <w:r>
              <w:t>725</w:t>
            </w:r>
          </w:p>
        </w:tc>
        <w:tc>
          <w:tcPr>
            <w:tcW w:w="1915" w:type="dxa"/>
          </w:tcPr>
          <w:p w:rsidR="001C298A" w:rsidRDefault="004B39C9">
            <w:r>
              <w:t>755</w:t>
            </w:r>
          </w:p>
        </w:tc>
      </w:tr>
      <w:tr w:rsidR="001C298A" w:rsidTr="001C298A">
        <w:tc>
          <w:tcPr>
            <w:tcW w:w="1914" w:type="dxa"/>
          </w:tcPr>
          <w:p w:rsidR="001C298A" w:rsidRDefault="00CA591F">
            <w:r>
              <w:t>13.08.2018</w:t>
            </w:r>
          </w:p>
        </w:tc>
        <w:tc>
          <w:tcPr>
            <w:tcW w:w="1914" w:type="dxa"/>
          </w:tcPr>
          <w:p w:rsidR="001C298A" w:rsidRDefault="004B39C9">
            <w:r>
              <w:t>580</w:t>
            </w:r>
          </w:p>
        </w:tc>
        <w:tc>
          <w:tcPr>
            <w:tcW w:w="1914" w:type="dxa"/>
          </w:tcPr>
          <w:p w:rsidR="001C298A" w:rsidRDefault="004B39C9">
            <w:r>
              <w:t>620</w:t>
            </w:r>
          </w:p>
        </w:tc>
        <w:tc>
          <w:tcPr>
            <w:tcW w:w="1914" w:type="dxa"/>
          </w:tcPr>
          <w:p w:rsidR="001C298A" w:rsidRDefault="004B39C9">
            <w:r>
              <w:t>-</w:t>
            </w:r>
          </w:p>
        </w:tc>
        <w:tc>
          <w:tcPr>
            <w:tcW w:w="1915" w:type="dxa"/>
          </w:tcPr>
          <w:p w:rsidR="001C298A" w:rsidRDefault="004B39C9">
            <w:r>
              <w:t>-</w:t>
            </w:r>
          </w:p>
        </w:tc>
      </w:tr>
    </w:tbl>
    <w:p w:rsidR="001C298A" w:rsidRPr="001C298A" w:rsidRDefault="001C298A" w:rsidP="008F387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298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Международный молодежный центр «</w:t>
      </w:r>
      <w:proofErr w:type="spellStart"/>
      <w:r w:rsidRPr="001C298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Сердика</w:t>
      </w:r>
      <w:proofErr w:type="spellEnd"/>
      <w:r w:rsidRPr="001C298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  <w:r w:rsidRPr="001C29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 является лагерем в полном смысле этого понятия, т.е. организованной структурой со строгим подчинением педагогам и строгими правилами внутреннего распорядка, т.к. основной контингент уже является совершеннолетним или несовершеннолетними по письменному согласию родителей и вполне может отвечать за себя и свое поведение. </w:t>
      </w:r>
      <w:r w:rsidRPr="001C29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9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C298A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Размещение</w:t>
      </w:r>
      <w:r w:rsidRPr="001C29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3-4-х местные номера категории </w:t>
      </w:r>
      <w:proofErr w:type="spellStart"/>
      <w:r w:rsidRPr="001C29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Lux</w:t>
      </w:r>
      <w:proofErr w:type="spellEnd"/>
      <w:r w:rsidRPr="001C29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телефон, плазменный телевизор, кондиционер, холодильник, тумбочки, письменный стол, полностью новый</w:t>
      </w:r>
      <w:r w:rsidR="008F38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санузел с душем, фен, балкон.</w:t>
      </w:r>
      <w:r w:rsidRPr="001C29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1C298A" w:rsidRPr="001C298A" w:rsidRDefault="001C298A" w:rsidP="008F3877">
      <w:pPr>
        <w:spacing w:after="0" w:line="240" w:lineRule="auto"/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</w:pPr>
      <w:r w:rsidRPr="001C298A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>В стоимость тура входит</w:t>
      </w:r>
      <w:r w:rsidR="00CA591F" w:rsidRPr="00814F10">
        <w:rPr>
          <w:rFonts w:ascii="Times New Roman" w:eastAsia="Times New Roman" w:hAnsi="Times New Roman" w:cs="Times New Roman"/>
          <w:b/>
          <w:color w:val="313131"/>
          <w:sz w:val="24"/>
          <w:szCs w:val="24"/>
          <w:lang w:eastAsia="ru-RU"/>
        </w:rPr>
        <w:t>:</w:t>
      </w:r>
    </w:p>
    <w:p w:rsidR="001C298A" w:rsidRPr="001C298A" w:rsidRDefault="001C298A" w:rsidP="00CA591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Авиаперелет: </w:t>
      </w:r>
      <w:proofErr w:type="gramStart"/>
      <w:r w:rsidRPr="001C2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 - Варна </w:t>
      </w:r>
      <w:r w:rsidR="00CA591F" w:rsidRPr="00814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C2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</w:t>
      </w:r>
      <w:r w:rsidR="00CA591F" w:rsidRPr="00814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Pr="001C2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рансфер: аэропорт - отель </w:t>
      </w:r>
      <w:r w:rsidR="00CA591F" w:rsidRPr="00814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C2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аэропорт</w:t>
      </w:r>
      <w:r w:rsidR="00CA591F" w:rsidRPr="00814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</w:t>
      </w:r>
      <w:r w:rsidRPr="001C2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едицинская страховка</w:t>
      </w:r>
      <w:r w:rsidR="00CA591F" w:rsidRPr="00814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1C2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роживание 3-4-х местное</w:t>
      </w:r>
      <w:r w:rsidR="00CA591F" w:rsidRPr="00814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1C2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итание </w:t>
      </w:r>
      <w:proofErr w:type="spellStart"/>
      <w:r w:rsidRPr="001C2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All</w:t>
      </w:r>
      <w:proofErr w:type="spellEnd"/>
      <w:r w:rsidRPr="001C2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C2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inclusive</w:t>
      </w:r>
      <w:proofErr w:type="spellEnd"/>
      <w:r w:rsidRPr="001C2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6-ти разовое, шведский стол (без алкогольных напитков)</w:t>
      </w:r>
      <w:r w:rsidR="00CA591F" w:rsidRPr="00814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1C2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уководитель отряда</w:t>
      </w:r>
      <w:r w:rsidR="00CA591F" w:rsidRPr="00814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1C2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азвлекательные и спортивные меропр</w:t>
      </w:r>
      <w:r w:rsidR="00CA591F" w:rsidRPr="00814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иятия, посещение мини аквапарка, о</w:t>
      </w:r>
      <w:r w:rsidRPr="001C2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формление визы детям до 18 лет</w:t>
      </w:r>
      <w:r w:rsidR="00CA591F" w:rsidRPr="00814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1C298A" w:rsidRPr="001C298A" w:rsidRDefault="001C298A" w:rsidP="008F3877">
      <w:pPr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1C298A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Оплачивается дополнительно</w:t>
      </w:r>
    </w:p>
    <w:p w:rsidR="001C298A" w:rsidRPr="001C298A" w:rsidRDefault="001C298A" w:rsidP="008F387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 - 65€ старше 18 лет</w:t>
      </w:r>
    </w:p>
    <w:p w:rsidR="001C298A" w:rsidRPr="001C298A" w:rsidRDefault="001C298A" w:rsidP="008F387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визы в нестандартные сроки - 10€, срочная виза при подаче документов менее чем за 10 дней - 100€ вне зависимости от возраста</w:t>
      </w:r>
    </w:p>
    <w:p w:rsidR="00814F10" w:rsidRPr="00814F10" w:rsidRDefault="001C298A" w:rsidP="00814F1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сдает деп</w:t>
      </w:r>
      <w:r w:rsidR="00814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озит в размере 30€ на человека.</w:t>
      </w:r>
    </w:p>
    <w:p w:rsidR="00814F10" w:rsidRPr="00814F10" w:rsidRDefault="00814F10" w:rsidP="00814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F10" w:rsidRPr="00814F10" w:rsidRDefault="00814F10" w:rsidP="00814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подробную информацию о </w:t>
      </w:r>
      <w:r w:rsidRPr="0081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ММЦ</w:t>
      </w:r>
      <w:r w:rsidRPr="0081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1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Сердика</w:t>
      </w:r>
      <w:proofErr w:type="spellEnd"/>
      <w:r w:rsidRPr="00814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читайте на сайте </w:t>
      </w:r>
      <w:hyperlink r:id="rId6" w:tgtFrame="_blank" w:history="1">
        <w:r w:rsidRPr="00814F1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OstWest.ru</w:t>
        </w:r>
      </w:hyperlink>
    </w:p>
    <w:p w:rsidR="00814F10" w:rsidRPr="0050490B" w:rsidRDefault="00814F10" w:rsidP="0081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Дополнительная скидка от ТПО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5049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000 рублей на одного ребенка, на одну летнюю смену.</w:t>
      </w:r>
    </w:p>
    <w:p w:rsidR="00814F10" w:rsidRPr="00753CBF" w:rsidRDefault="00814F10" w:rsidP="00814F10">
      <w:pPr>
        <w:shd w:val="clear" w:color="auto" w:fill="FFFFFF"/>
        <w:spacing w:line="255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путевки принимаются в ТПО на электронную почту </w:t>
      </w:r>
      <w:hyperlink r:id="rId7" w:history="1">
        <w:r w:rsidRPr="00AB2AD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tpoutszn</w:t>
        </w:r>
        <w:r w:rsidRPr="0050490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B2AD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50490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B2AD0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0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не позднее </w:t>
      </w:r>
      <w:r w:rsidRPr="00753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февраля 2018 года.</w:t>
      </w:r>
    </w:p>
    <w:p w:rsidR="00814F10" w:rsidRDefault="00814F10" w:rsidP="00814F10">
      <w:pPr>
        <w:shd w:val="clear" w:color="auto" w:fill="FFFFFF"/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7F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Количество мест ограничено!</w:t>
      </w:r>
    </w:p>
    <w:p w:rsidR="00814F10" w:rsidRDefault="00814F10" w:rsidP="00814F10">
      <w:pPr>
        <w:shd w:val="clear" w:color="auto" w:fill="FFFFFF"/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F10" w:rsidRPr="00B57FB7" w:rsidRDefault="00814F10" w:rsidP="00814F10">
      <w:pPr>
        <w:shd w:val="clear" w:color="auto" w:fill="FFFFFF"/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</w:t>
      </w:r>
    </w:p>
    <w:p w:rsidR="00814F10" w:rsidRPr="00B57FB7" w:rsidRDefault="00814F10" w:rsidP="00814F10">
      <w:pPr>
        <w:shd w:val="clear" w:color="auto" w:fill="FFFFFF"/>
        <w:spacing w:after="0" w:line="255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организации (полное)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214"/>
        <w:gridCol w:w="1940"/>
        <w:gridCol w:w="3579"/>
        <w:gridCol w:w="3156"/>
      </w:tblGrid>
      <w:tr w:rsidR="00814F10" w:rsidTr="003D1255">
        <w:trPr>
          <w:trHeight w:val="493"/>
        </w:trPr>
        <w:tc>
          <w:tcPr>
            <w:tcW w:w="1242" w:type="dxa"/>
          </w:tcPr>
          <w:p w:rsidR="00814F10" w:rsidRDefault="00814F10" w:rsidP="003D1255">
            <w:pPr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Лагерь, смена</w:t>
            </w:r>
          </w:p>
        </w:tc>
        <w:tc>
          <w:tcPr>
            <w:tcW w:w="2127" w:type="dxa"/>
          </w:tcPr>
          <w:p w:rsidR="00814F10" w:rsidRDefault="00814F10" w:rsidP="003D1255">
            <w:pPr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ребенка, возраст</w:t>
            </w:r>
          </w:p>
        </w:tc>
        <w:tc>
          <w:tcPr>
            <w:tcW w:w="3848" w:type="dxa"/>
          </w:tcPr>
          <w:p w:rsidR="00814F10" w:rsidRDefault="00814F10" w:rsidP="003D1255">
            <w:pPr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рождения, серия и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св-ва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рождении/паспорта</w:t>
            </w:r>
          </w:p>
        </w:tc>
        <w:tc>
          <w:tcPr>
            <w:tcW w:w="3557" w:type="dxa"/>
          </w:tcPr>
          <w:p w:rsidR="00814F10" w:rsidRDefault="00814F10" w:rsidP="003D1255">
            <w:pPr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родителя,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тел, место работы</w:t>
            </w:r>
          </w:p>
        </w:tc>
      </w:tr>
    </w:tbl>
    <w:p w:rsidR="00814F10" w:rsidRPr="0050490B" w:rsidRDefault="00814F10" w:rsidP="00814F10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F10" w:rsidRPr="00B57FB7" w:rsidRDefault="00814F10" w:rsidP="00814F10">
      <w:pPr>
        <w:shd w:val="clear" w:color="auto" w:fill="FFFFFF"/>
        <w:spacing w:after="0" w:line="255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F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 ТПО 8 (495)625-95-70</w:t>
      </w:r>
    </w:p>
    <w:p w:rsidR="001C298A" w:rsidRDefault="001C298A" w:rsidP="00CA591F">
      <w:pPr>
        <w:spacing w:after="0" w:line="240" w:lineRule="auto"/>
      </w:pPr>
    </w:p>
    <w:sectPr w:rsidR="001C298A" w:rsidSect="00CA59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B0"/>
    <w:multiLevelType w:val="multilevel"/>
    <w:tmpl w:val="21A6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C071F"/>
    <w:multiLevelType w:val="multilevel"/>
    <w:tmpl w:val="D0D8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E0267"/>
    <w:multiLevelType w:val="multilevel"/>
    <w:tmpl w:val="C520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8A"/>
    <w:rsid w:val="001C298A"/>
    <w:rsid w:val="003A6E9F"/>
    <w:rsid w:val="004B39C9"/>
    <w:rsid w:val="00814F10"/>
    <w:rsid w:val="008F3877"/>
    <w:rsid w:val="00CA591F"/>
    <w:rsid w:val="00E9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4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4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008">
          <w:marLeft w:val="0"/>
          <w:marRight w:val="0"/>
          <w:marTop w:val="285"/>
          <w:marBottom w:val="0"/>
          <w:divBdr>
            <w:top w:val="single" w:sz="6" w:space="11" w:color="BED8E9"/>
            <w:left w:val="single" w:sz="6" w:space="12" w:color="BED8E9"/>
            <w:bottom w:val="single" w:sz="6" w:space="11" w:color="BED8E9"/>
            <w:right w:val="single" w:sz="6" w:space="12" w:color="BED8E9"/>
          </w:divBdr>
          <w:divsChild>
            <w:div w:id="11915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0773">
          <w:marLeft w:val="0"/>
          <w:marRight w:val="0"/>
          <w:marTop w:val="285"/>
          <w:marBottom w:val="0"/>
          <w:divBdr>
            <w:top w:val="single" w:sz="6" w:space="11" w:color="BED8E9"/>
            <w:left w:val="single" w:sz="6" w:space="12" w:color="BED8E9"/>
            <w:bottom w:val="single" w:sz="6" w:space="11" w:color="BED8E9"/>
            <w:right w:val="single" w:sz="6" w:space="12" w:color="BED8E9"/>
          </w:divBdr>
          <w:divsChild>
            <w:div w:id="16856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poutsz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75453215172419283&amp;from=yandex.ru%3Bsearch%2F%3Bweb%3B%3B&amp;text=&amp;etext=1684.xSzGeqRW5x0Ve2rHxEKz-eklqRIqahSKiuSM6DizXmPp6yhICBoHIgnMYcRqSgF4.3b43a9e3945145057609e57dd5351a52794995f9&amp;uuid=&amp;state=PEtFfuTeVD4jaxywoSUvtB2i7c0_vxGdKJBUN48dhRaQEew_4vPgtaHQTbCUXI3yXF7gMIt8Es9RFLtOmtvshg,,&amp;&amp;cst=AiuY0DBWFJ5fN_r-AEszkw28j54DYL7l1MGCVW4wpBrsE2-ItciwwJHozeJj_VM8ImCmiGVIYp2Yzs5wsWIUgXh7w5s3sb7RJF4WZ_AoPm_PmtclleiwUUo8AcdQAKcTDlJcKMv6bMeYszvxZHHShywLLRfyd9oHZ7zizVdT3Fc,&amp;data=UlNrNmk5WktYejR0eWJFYk1Ldmtxc0Q4bHp6amV0Q1pxODlQWmxHOTJ1LV9XUDh5eG54ekgwdU5sTkFTWTJhWU04cExyUGNQRVg4al9DLVNMQ3d4eTVLbFBqV2hwbGFU&amp;sign=56419f83bdb539e3a854d34e10f57931&amp;keyno=0&amp;b64e=2&amp;ref=orjY4mGPRjk5boDnW0uvlrrd71vZw9kpjly_ySFdX80,&amp;l10n=ru&amp;cts=1517562068118&amp;mc=3.0515956556743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2018-02-02T09:53:00Z</cp:lastPrinted>
  <dcterms:created xsi:type="dcterms:W3CDTF">2018-02-02T09:17:00Z</dcterms:created>
  <dcterms:modified xsi:type="dcterms:W3CDTF">2018-02-02T09:57:00Z</dcterms:modified>
</cp:coreProperties>
</file>